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38" w:rsidRPr="00BC3038" w:rsidRDefault="00BC3038" w:rsidP="00BC3038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038" w:rsidRPr="00BC3038" w:rsidRDefault="00BC3038" w:rsidP="00BC303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303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ПРАВИТЕЛЬСТВО РЕСПУБЛИКИ СЕВЕРНАЯ ОСЕТИЯ-АЛАНИЯ</w:t>
      </w:r>
    </w:p>
    <w:p w:rsidR="00BC3038" w:rsidRPr="00BC3038" w:rsidRDefault="00BC3038" w:rsidP="00BC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38" w:rsidRPr="00BC3038" w:rsidRDefault="00BC3038" w:rsidP="00BC3038">
      <w:pPr>
        <w:keepNext/>
        <w:widowControl w:val="0"/>
        <w:spacing w:after="0" w:line="288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303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BC3038" w:rsidRPr="00BC3038" w:rsidRDefault="00BC3038" w:rsidP="00BC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38" w:rsidRPr="00BC3038" w:rsidRDefault="00BC3038" w:rsidP="00BC303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38" w:rsidRPr="00BC3038" w:rsidRDefault="00BC3038" w:rsidP="00BC3038">
      <w:pPr>
        <w:widowControl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 марта</w:t>
      </w:r>
      <w:r w:rsidRPr="00BC3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 года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7026">
        <w:rPr>
          <w:rFonts w:ascii="Times New Roman" w:eastAsia="Times New Roman" w:hAnsi="Times New Roman" w:cs="Times New Roman"/>
          <w:sz w:val="28"/>
          <w:szCs w:val="24"/>
          <w:lang w:eastAsia="ru-RU"/>
        </w:rPr>
        <w:t>77-</w:t>
      </w:r>
      <w:r w:rsidRPr="00BC3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  </w:t>
      </w:r>
    </w:p>
    <w:p w:rsidR="00BC3038" w:rsidRPr="00BC3038" w:rsidRDefault="00BC3038" w:rsidP="00BC3038">
      <w:pPr>
        <w:widowControl w:val="0"/>
        <w:spacing w:after="0" w:line="288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38" w:rsidRPr="00BC3038" w:rsidRDefault="00BC3038" w:rsidP="00BC303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38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Владикавказ</w:t>
      </w:r>
    </w:p>
    <w:p w:rsidR="00BC3038" w:rsidRPr="00BC3038" w:rsidRDefault="00BC3038" w:rsidP="00BC303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3038" w:rsidRPr="00BC3038" w:rsidRDefault="00BC3038" w:rsidP="00BC303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3038" w:rsidRDefault="00BC3038" w:rsidP="00BC303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перечня</w:t>
      </w:r>
      <w:r w:rsidRPr="00BC3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системообразующих предприятий и предприятий, оказывающих значительное влияние на экономику Республики Северная Осетия-Алания</w:t>
      </w:r>
    </w:p>
    <w:p w:rsidR="00BC3038" w:rsidRDefault="00BC3038" w:rsidP="00BC303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3038" w:rsidRPr="00BC3038" w:rsidRDefault="00BC3038" w:rsidP="00BC303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3038" w:rsidRPr="00BC3038" w:rsidRDefault="00BC3038" w:rsidP="00484F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30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3A672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прилагаемый перечень</w:t>
      </w:r>
      <w:r w:rsidR="003A6724" w:rsidRPr="003A67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системообразующих предприятий и предприятий, оказывающих значительное влияние на экономику Республики Северная Осетия-Алания</w:t>
      </w:r>
      <w:r w:rsidR="003A672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C3038" w:rsidRPr="00BC3038" w:rsidRDefault="00BC3038" w:rsidP="00BC30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3038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3A67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Министерству экономического развития Республики Северная Осетия-Алания обеспечить размещение утвержденного </w:t>
      </w:r>
      <w:r w:rsidR="003A6724" w:rsidRPr="003A672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перечня системообразующих предприятий и предприятий, оказывающих значительное влияние на экономику Республики Северная Осетия-Алания</w:t>
      </w:r>
      <w:r w:rsidR="003A6724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своем официальном сайте в информационно-телекоммуникационной сети «Интернет».</w:t>
      </w:r>
    </w:p>
    <w:p w:rsidR="00BC3038" w:rsidRPr="00BC3038" w:rsidRDefault="00BC3038" w:rsidP="00BC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BC3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 w:rsidR="003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Правительства </w:t>
      </w:r>
      <w:r w:rsidR="0041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К.Э. </w:t>
      </w:r>
      <w:proofErr w:type="spellStart"/>
      <w:r w:rsidR="00410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Габисова</w:t>
      </w:r>
      <w:proofErr w:type="spellEnd"/>
      <w:r w:rsidRPr="00BC3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038" w:rsidRPr="00BC3038" w:rsidRDefault="00BC3038" w:rsidP="00BC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38" w:rsidRDefault="00BC3038" w:rsidP="00BC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70" w:rsidRPr="00BC3038" w:rsidRDefault="00410970" w:rsidP="00BC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38" w:rsidRPr="00BC3038" w:rsidRDefault="00410970" w:rsidP="00BC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BC3038" w:rsidRPr="00BC303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Правительства</w:t>
      </w:r>
    </w:p>
    <w:p w:rsidR="00BC3038" w:rsidRPr="00BC3038" w:rsidRDefault="00BC3038" w:rsidP="00BC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30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Северная Осетия-Алания                                              </w:t>
      </w:r>
      <w:r w:rsidR="00410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BC30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BC303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Такоев</w:t>
      </w:r>
      <w:proofErr w:type="spellEnd"/>
    </w:p>
    <w:p w:rsidR="00BC3038" w:rsidRDefault="00BC3038" w:rsidP="00BC3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038" w:rsidRDefault="00BC3038" w:rsidP="00BC3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038" w:rsidRDefault="00BC3038" w:rsidP="00BC3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038" w:rsidRDefault="00BC3038" w:rsidP="00BC3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038" w:rsidRDefault="00BC3038" w:rsidP="00BC3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038" w:rsidRDefault="00BC3038" w:rsidP="00BC3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038" w:rsidRDefault="00BC3038" w:rsidP="00BC3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970" w:rsidRDefault="00410970" w:rsidP="00BC3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038" w:rsidRDefault="00BC3038" w:rsidP="00BC3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E4F" w:rsidRDefault="00556E4F" w:rsidP="00BC3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970" w:rsidRPr="00410970" w:rsidRDefault="00410970" w:rsidP="00410970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97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410970" w:rsidRPr="00410970" w:rsidRDefault="00410970" w:rsidP="00410970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970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</w:t>
      </w:r>
    </w:p>
    <w:p w:rsidR="00410970" w:rsidRPr="00410970" w:rsidRDefault="00410970" w:rsidP="00410970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970">
        <w:rPr>
          <w:rFonts w:ascii="Times New Roman" w:eastAsia="Calibri" w:hAnsi="Times New Roman" w:cs="Times New Roman"/>
          <w:sz w:val="28"/>
          <w:szCs w:val="28"/>
        </w:rPr>
        <w:t>Республики Северная Осетия-Алания</w:t>
      </w:r>
    </w:p>
    <w:p w:rsidR="00410970" w:rsidRPr="00410970" w:rsidRDefault="00410970" w:rsidP="00410970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97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13 марта</w:t>
      </w:r>
      <w:r w:rsidRPr="00410970">
        <w:rPr>
          <w:rFonts w:ascii="Times New Roman" w:eastAsia="Calibri" w:hAnsi="Times New Roman" w:cs="Times New Roman"/>
          <w:sz w:val="28"/>
          <w:szCs w:val="28"/>
        </w:rPr>
        <w:t xml:space="preserve"> 2015 года № </w:t>
      </w:r>
      <w:r w:rsidR="00AD3544">
        <w:rPr>
          <w:rFonts w:ascii="Times New Roman" w:eastAsia="Calibri" w:hAnsi="Times New Roman" w:cs="Times New Roman"/>
          <w:sz w:val="28"/>
          <w:szCs w:val="28"/>
        </w:rPr>
        <w:t>77</w:t>
      </w:r>
      <w:r w:rsidRPr="00410970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410970" w:rsidRPr="00410970" w:rsidRDefault="00410970" w:rsidP="004109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0970" w:rsidRPr="00410970" w:rsidRDefault="00410970" w:rsidP="004109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0970" w:rsidRPr="00AD25A5" w:rsidRDefault="00410970" w:rsidP="00410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D25A5">
        <w:rPr>
          <w:rFonts w:ascii="Times New Roman" w:eastAsia="Calibri" w:hAnsi="Times New Roman" w:cs="Times New Roman"/>
          <w:b/>
          <w:sz w:val="28"/>
          <w:szCs w:val="28"/>
        </w:rPr>
        <w:t>еречень системообразующих предприятий и предприятий, оказывающих значительное влияние на экономику Республики Северная Осетия-Алания</w:t>
      </w:r>
    </w:p>
    <w:p w:rsidR="001B335F" w:rsidRDefault="001B335F" w:rsidP="001B335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59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599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</w:tr>
      <w:tr w:rsidR="001B335F" w:rsidRPr="00C31934" w:rsidTr="001B335F">
        <w:tc>
          <w:tcPr>
            <w:tcW w:w="9464" w:type="dxa"/>
            <w:gridSpan w:val="2"/>
          </w:tcPr>
          <w:p w:rsidR="001B335F" w:rsidRPr="005B5993" w:rsidRDefault="001B335F" w:rsidP="001B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Предприятия агропромышленного комплекса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ООО «Агрофирма КАЗБЕК»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ООО «Агропромышленный холдинг «Мастер-</w:t>
            </w:r>
            <w:proofErr w:type="spellStart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Прайм</w:t>
            </w:r>
            <w:proofErr w:type="spellEnd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. Березка»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СПК «Де-Густо»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СПК «Золотой Колос»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«Племенной репродуктор «Михайловский»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ООО «ФАТ АГРО»</w:t>
            </w:r>
          </w:p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</w:tr>
      <w:tr w:rsidR="001B335F" w:rsidTr="001B335F">
        <w:tc>
          <w:tcPr>
            <w:tcW w:w="9464" w:type="dxa"/>
            <w:gridSpan w:val="2"/>
          </w:tcPr>
          <w:p w:rsidR="001B335F" w:rsidRPr="005B5993" w:rsidRDefault="001B335F" w:rsidP="001B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Предприятия, занятые в сфере </w:t>
            </w:r>
            <w:r w:rsidRPr="005B5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добычи полезных ископаемых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Кавдоломит</w:t>
            </w:r>
            <w:proofErr w:type="spellEnd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ООО «Прогресс»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335F" w:rsidTr="001B335F">
        <w:tc>
          <w:tcPr>
            <w:tcW w:w="9464" w:type="dxa"/>
            <w:gridSpan w:val="2"/>
          </w:tcPr>
          <w:p w:rsidR="001B335F" w:rsidRPr="005B5993" w:rsidRDefault="001B335F" w:rsidP="001B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Предприятия, занятые в сфере </w:t>
            </w:r>
            <w:r w:rsidRPr="005B5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производства одежды и текстильных изделий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Ирафская</w:t>
            </w:r>
            <w:proofErr w:type="spellEnd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 xml:space="preserve"> швейная фабрика»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«Моздокские узоры»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ООО «Одежда»</w:t>
            </w:r>
          </w:p>
        </w:tc>
      </w:tr>
      <w:tr w:rsidR="001B335F" w:rsidTr="001B335F">
        <w:tc>
          <w:tcPr>
            <w:tcW w:w="9464" w:type="dxa"/>
            <w:gridSpan w:val="2"/>
          </w:tcPr>
          <w:p w:rsidR="001B335F" w:rsidRPr="005B5993" w:rsidRDefault="001B335F" w:rsidP="001B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Предприятия, занятые в сфере производства прочей неметаллической минеральной продукции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Иристонстекло</w:t>
            </w:r>
            <w:proofErr w:type="spellEnd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Кавказэлектронстрой</w:t>
            </w:r>
            <w:proofErr w:type="spellEnd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335F" w:rsidTr="001B335F">
        <w:tc>
          <w:tcPr>
            <w:tcW w:w="9464" w:type="dxa"/>
            <w:gridSpan w:val="2"/>
          </w:tcPr>
          <w:p w:rsidR="001B335F" w:rsidRPr="005B5993" w:rsidRDefault="001B335F" w:rsidP="001B33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5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Предприятия, занятые в сфере металлургического производства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«Победит»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Электроцинк</w:t>
            </w:r>
            <w:proofErr w:type="spellEnd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335F" w:rsidTr="001B335F">
        <w:tc>
          <w:tcPr>
            <w:tcW w:w="9464" w:type="dxa"/>
            <w:gridSpan w:val="2"/>
          </w:tcPr>
          <w:p w:rsidR="001B335F" w:rsidRPr="005B5993" w:rsidRDefault="001B335F" w:rsidP="001B33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5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Предприятия военно-промышленного комплекса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Алагирский</w:t>
            </w:r>
            <w:proofErr w:type="spellEnd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 xml:space="preserve"> завод сопротивлений»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ООО «ВТЦ «</w:t>
            </w:r>
            <w:proofErr w:type="spellStart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Баспик</w:t>
            </w:r>
            <w:proofErr w:type="spellEnd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«ГРАН»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«Кетон»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«КРОН»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«Магнит»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«НПО «Бином»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«Радуга»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«Разряд»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«Янтарь»</w:t>
            </w:r>
          </w:p>
        </w:tc>
      </w:tr>
      <w:tr w:rsidR="001B335F" w:rsidTr="001B335F">
        <w:tc>
          <w:tcPr>
            <w:tcW w:w="9464" w:type="dxa"/>
            <w:gridSpan w:val="2"/>
          </w:tcPr>
          <w:p w:rsidR="001B335F" w:rsidRPr="005B5993" w:rsidRDefault="001B335F" w:rsidP="001B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Предприятия, занятые в сфере производства </w:t>
            </w:r>
            <w:r w:rsidRPr="005B5993">
              <w:rPr>
                <w:rFonts w:ascii="Times New Roman" w:hAnsi="Times New Roman" w:cs="Times New Roman"/>
                <w:b/>
                <w:sz w:val="28"/>
                <w:szCs w:val="28"/>
              </w:rPr>
              <w:t>прочих транспортных средств и оборудования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ОАО «ВВРЗ им. С.М. Кирова»</w:t>
            </w:r>
          </w:p>
        </w:tc>
      </w:tr>
      <w:tr w:rsidR="001B335F" w:rsidTr="001B335F">
        <w:tc>
          <w:tcPr>
            <w:tcW w:w="9464" w:type="dxa"/>
            <w:gridSpan w:val="2"/>
          </w:tcPr>
          <w:p w:rsidR="001B335F" w:rsidRPr="005B5993" w:rsidRDefault="001B335F" w:rsidP="001B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Предприятия, занятые в сфере производства мебели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Рокос</w:t>
            </w:r>
            <w:proofErr w:type="spellEnd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335F" w:rsidTr="001B335F">
        <w:tc>
          <w:tcPr>
            <w:tcW w:w="9464" w:type="dxa"/>
            <w:gridSpan w:val="2"/>
          </w:tcPr>
          <w:p w:rsidR="001B335F" w:rsidRPr="005B5993" w:rsidRDefault="001B335F" w:rsidP="001B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Предприятия, занятые в сфере строительства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ООО «Кавказская тоннелестроительная компания»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Спецтепломонтаж</w:t>
            </w:r>
            <w:proofErr w:type="spellEnd"/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335F" w:rsidTr="001B335F">
        <w:tc>
          <w:tcPr>
            <w:tcW w:w="9464" w:type="dxa"/>
            <w:gridSpan w:val="2"/>
          </w:tcPr>
          <w:p w:rsidR="001B335F" w:rsidRPr="00336279" w:rsidRDefault="001B335F" w:rsidP="001B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2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Предприятия, занятые в сфере телекоммуникаций</w:t>
            </w:r>
          </w:p>
        </w:tc>
      </w:tr>
      <w:tr w:rsidR="001B335F" w:rsidTr="001B335F">
        <w:tc>
          <w:tcPr>
            <w:tcW w:w="675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9" w:type="dxa"/>
          </w:tcPr>
          <w:p w:rsidR="001B335F" w:rsidRPr="005B5993" w:rsidRDefault="001B335F" w:rsidP="001B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93">
              <w:rPr>
                <w:rFonts w:ascii="Times New Roman" w:hAnsi="Times New Roman" w:cs="Times New Roman"/>
                <w:sz w:val="28"/>
                <w:szCs w:val="28"/>
              </w:rPr>
              <w:t>ООО «ТВИНГО телеком»</w:t>
            </w:r>
          </w:p>
        </w:tc>
      </w:tr>
    </w:tbl>
    <w:p w:rsidR="00410970" w:rsidRDefault="00410970" w:rsidP="00410970"/>
    <w:p w:rsidR="001B335F" w:rsidRDefault="001B335F" w:rsidP="00410970"/>
    <w:p w:rsidR="001B335F" w:rsidRDefault="001B335F" w:rsidP="001B335F">
      <w:pPr>
        <w:jc w:val="center"/>
      </w:pPr>
      <w:r>
        <w:t>________________________</w:t>
      </w:r>
    </w:p>
    <w:p w:rsidR="001B335F" w:rsidRDefault="001B335F" w:rsidP="00410970"/>
    <w:p w:rsidR="001B335F" w:rsidRDefault="001B335F" w:rsidP="00410970"/>
    <w:p w:rsidR="001B335F" w:rsidRDefault="001B335F" w:rsidP="00410970">
      <w:bookmarkStart w:id="0" w:name="_GoBack"/>
      <w:bookmarkEnd w:id="0"/>
    </w:p>
    <w:sectPr w:rsidR="001B335F" w:rsidSect="001B335F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72" w:rsidRDefault="00484F72">
      <w:pPr>
        <w:spacing w:after="0" w:line="240" w:lineRule="auto"/>
      </w:pPr>
      <w:r>
        <w:separator/>
      </w:r>
    </w:p>
  </w:endnote>
  <w:endnote w:type="continuationSeparator" w:id="0">
    <w:p w:rsidR="00484F72" w:rsidRDefault="0048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72" w:rsidRDefault="00484F72">
      <w:pPr>
        <w:spacing w:after="0" w:line="240" w:lineRule="auto"/>
      </w:pPr>
      <w:r>
        <w:separator/>
      </w:r>
    </w:p>
  </w:footnote>
  <w:footnote w:type="continuationSeparator" w:id="0">
    <w:p w:rsidR="00484F72" w:rsidRDefault="0048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72" w:rsidRDefault="00484F72" w:rsidP="001B33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F72" w:rsidRDefault="00484F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72" w:rsidRDefault="00484F72" w:rsidP="001B335F">
    <w:pPr>
      <w:pStyle w:val="a3"/>
      <w:framePr w:wrap="around" w:vAnchor="text" w:hAnchor="margin" w:xAlign="center" w:y="1"/>
      <w:rPr>
        <w:rStyle w:val="a5"/>
      </w:rPr>
    </w:pPr>
  </w:p>
  <w:p w:rsidR="00484F72" w:rsidRDefault="00484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2842"/>
    <w:multiLevelType w:val="hybridMultilevel"/>
    <w:tmpl w:val="4CF01ED4"/>
    <w:lvl w:ilvl="0" w:tplc="998657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38"/>
    <w:rsid w:val="00166FE4"/>
    <w:rsid w:val="001B335F"/>
    <w:rsid w:val="00270C7F"/>
    <w:rsid w:val="003547A2"/>
    <w:rsid w:val="003A6724"/>
    <w:rsid w:val="00410970"/>
    <w:rsid w:val="00467037"/>
    <w:rsid w:val="00484F72"/>
    <w:rsid w:val="00556E4F"/>
    <w:rsid w:val="005C4B11"/>
    <w:rsid w:val="00706A89"/>
    <w:rsid w:val="009F7026"/>
    <w:rsid w:val="00A220E7"/>
    <w:rsid w:val="00AD3544"/>
    <w:rsid w:val="00BC3038"/>
    <w:rsid w:val="00C879BE"/>
    <w:rsid w:val="00C960DF"/>
    <w:rsid w:val="00D830B5"/>
    <w:rsid w:val="00E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0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C3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3038"/>
  </w:style>
  <w:style w:type="table" w:styleId="a6">
    <w:name w:val="Table Grid"/>
    <w:basedOn w:val="a1"/>
    <w:uiPriority w:val="59"/>
    <w:rsid w:val="0041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0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C3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3038"/>
  </w:style>
  <w:style w:type="table" w:styleId="a6">
    <w:name w:val="Table Grid"/>
    <w:basedOn w:val="a1"/>
    <w:uiPriority w:val="59"/>
    <w:rsid w:val="0041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2015-04-27T13:32:00Z</cp:lastPrinted>
  <dcterms:created xsi:type="dcterms:W3CDTF">2015-04-03T13:04:00Z</dcterms:created>
  <dcterms:modified xsi:type="dcterms:W3CDTF">2015-04-29T07:51:00Z</dcterms:modified>
</cp:coreProperties>
</file>